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489" w:type="dxa"/>
        <w:tblLayout w:type="fixed"/>
        <w:tblLook w:val="04A0" w:firstRow="1" w:lastRow="0" w:firstColumn="1" w:lastColumn="0" w:noHBand="0" w:noVBand="1"/>
      </w:tblPr>
      <w:tblGrid>
        <w:gridCol w:w="1984"/>
        <w:gridCol w:w="5953"/>
        <w:gridCol w:w="2525"/>
        <w:gridCol w:w="27"/>
      </w:tblGrid>
      <w:tr w:rsidR="0034416E" w14:paraId="6F43C082" w14:textId="77777777" w:rsidTr="005C40FE">
        <w:trPr>
          <w:trHeight w:val="850"/>
        </w:trPr>
        <w:tc>
          <w:tcPr>
            <w:tcW w:w="1984" w:type="dxa"/>
            <w:vMerge w:val="restart"/>
            <w:vAlign w:val="center"/>
          </w:tcPr>
          <w:p w14:paraId="0A3C42FE" w14:textId="77777777" w:rsidR="0034416E" w:rsidRDefault="002B59B4" w:rsidP="0066285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3BD16F56" wp14:editId="6CA90284">
                  <wp:extent cx="991168" cy="8280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3" t="27058" r="113" b="-1176"/>
                          <a:stretch/>
                        </pic:blipFill>
                        <pic:spPr bwMode="auto">
                          <a:xfrm>
                            <a:off x="0" y="0"/>
                            <a:ext cx="991168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vAlign w:val="center"/>
          </w:tcPr>
          <w:p w14:paraId="44E2B43C" w14:textId="77777777" w:rsidR="00C82296" w:rsidRPr="0066569C" w:rsidRDefault="0034416E" w:rsidP="00F07183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4A380E">
              <w:rPr>
                <w:rFonts w:asciiTheme="majorHAnsi" w:hAnsiTheme="majorHAnsi"/>
                <w:b/>
                <w:sz w:val="28"/>
              </w:rPr>
              <w:t>LYCEE DES METIERS DU BATIMENT ET DE L’ENERGETIQUE</w:t>
            </w: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14:paraId="482930D9" w14:textId="77777777" w:rsidR="0034416E" w:rsidRPr="0034416E" w:rsidRDefault="0066285F" w:rsidP="0034416E">
            <w:pPr>
              <w:jc w:val="center"/>
              <w:rPr>
                <w:b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2AD27EB6" wp14:editId="6853D03A">
                  <wp:extent cx="1440000" cy="475200"/>
                  <wp:effectExtent l="0" t="0" r="8255" b="127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47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416E" w14:paraId="13DEA646" w14:textId="77777777" w:rsidTr="005C40FE">
        <w:trPr>
          <w:trHeight w:val="567"/>
        </w:trPr>
        <w:tc>
          <w:tcPr>
            <w:tcW w:w="1984" w:type="dxa"/>
            <w:vMerge/>
          </w:tcPr>
          <w:p w14:paraId="153D269A" w14:textId="77777777" w:rsidR="0034416E" w:rsidRDefault="0034416E" w:rsidP="00F94E80"/>
        </w:tc>
        <w:tc>
          <w:tcPr>
            <w:tcW w:w="5953" w:type="dxa"/>
            <w:vAlign w:val="center"/>
          </w:tcPr>
          <w:p w14:paraId="65FEA0A9" w14:textId="77777777" w:rsidR="0034416E" w:rsidRPr="0034416E" w:rsidRDefault="00EA418B" w:rsidP="00F07183">
            <w:pPr>
              <w:jc w:val="center"/>
              <w:rPr>
                <w:rFonts w:ascii="Tahoma" w:hAnsi="Tahoma" w:cs="Tahoma"/>
                <w:b/>
                <w:sz w:val="32"/>
              </w:rPr>
            </w:pPr>
            <w:r>
              <w:rPr>
                <w:rFonts w:ascii="Tahoma" w:hAnsi="Tahoma" w:cs="Tahoma"/>
                <w:b/>
                <w:sz w:val="32"/>
              </w:rPr>
              <w:t>RECAPITULATIF ENREGISTREMENTS</w:t>
            </w:r>
          </w:p>
        </w:tc>
        <w:tc>
          <w:tcPr>
            <w:tcW w:w="2552" w:type="dxa"/>
            <w:gridSpan w:val="2"/>
            <w:tcBorders>
              <w:top w:val="nil"/>
            </w:tcBorders>
            <w:vAlign w:val="center"/>
          </w:tcPr>
          <w:p w14:paraId="74664E81" w14:textId="77777777" w:rsidR="0034416E" w:rsidRPr="00F94FB5" w:rsidRDefault="00F94FB5" w:rsidP="003441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ID : </w:t>
            </w:r>
            <w:r w:rsidR="00573515" w:rsidRPr="00573515">
              <w:rPr>
                <w:b/>
                <w:bCs/>
                <w:sz w:val="36"/>
                <w:szCs w:val="36"/>
              </w:rPr>
              <w:t>01</w:t>
            </w:r>
          </w:p>
        </w:tc>
      </w:tr>
      <w:tr w:rsidR="00771297" w14:paraId="156137D9" w14:textId="77777777" w:rsidTr="00096B19">
        <w:trPr>
          <w:gridAfter w:val="1"/>
          <w:wAfter w:w="27" w:type="dxa"/>
          <w:trHeight w:val="1215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9D8533" w14:textId="77777777" w:rsidR="00771297" w:rsidRPr="000F1945" w:rsidRDefault="00EA418B" w:rsidP="00771297">
            <w:pPr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u w:val="single"/>
              </w:rPr>
              <w:t>Critère</w:t>
            </w:r>
          </w:p>
          <w:p w14:paraId="390BD117" w14:textId="77777777" w:rsidR="00771297" w:rsidRPr="00A6652D" w:rsidRDefault="00800ABC" w:rsidP="00096B19">
            <w:pPr>
              <w:tabs>
                <w:tab w:val="left" w:pos="4111"/>
                <w:tab w:val="left" w:pos="7655"/>
              </w:tabs>
              <w:spacing w:before="60" w:after="60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4"/>
                </w:rPr>
                <w:id w:val="-208059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F78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>
              <w:rPr>
                <w:rFonts w:ascii="Tahoma" w:hAnsi="Tahoma" w:cs="Tahoma"/>
                <w:sz w:val="20"/>
              </w:rPr>
              <w:t xml:space="preserve">C01-Organisation et Pilotage 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0289473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515">
                  <w:rPr>
                    <w:rFonts w:ascii="MS Gothic" w:eastAsia="MS Gothic" w:hAnsi="MS Gothic" w:cs="Tahoma" w:hint="eastAsia"/>
                    <w:sz w:val="24"/>
                  </w:rPr>
                  <w:t>☒</w:t>
                </w:r>
              </w:sdtContent>
            </w:sdt>
            <w:r w:rsidR="00EA418B">
              <w:rPr>
                <w:rFonts w:ascii="Tahoma" w:hAnsi="Tahoma" w:cs="Tahoma"/>
                <w:sz w:val="20"/>
              </w:rPr>
              <w:t xml:space="preserve">C02-Parcours décrochages 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56177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>
              <w:rPr>
                <w:rFonts w:ascii="Tahoma" w:hAnsi="Tahoma" w:cs="Tahoma"/>
                <w:sz w:val="20"/>
              </w:rPr>
              <w:t>C03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Partenariats</w:t>
            </w:r>
            <w:r w:rsidR="00771297">
              <w:rPr>
                <w:rFonts w:ascii="Tahoma" w:hAnsi="Tahoma" w:cs="Tahoma"/>
                <w:sz w:val="20"/>
              </w:rPr>
              <w:t xml:space="preserve"> </w:t>
            </w:r>
            <w:r w:rsidR="00096B19">
              <w:rPr>
                <w:rFonts w:ascii="Tahoma" w:hAnsi="Tahoma" w:cs="Tahoma"/>
                <w:sz w:val="20"/>
              </w:rPr>
              <w:br/>
            </w:r>
            <w:sdt>
              <w:sdtPr>
                <w:rPr>
                  <w:rFonts w:ascii="Tahoma" w:hAnsi="Tahoma" w:cs="Tahoma"/>
                  <w:sz w:val="24"/>
                </w:rPr>
                <w:id w:val="140702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>
              <w:rPr>
                <w:rFonts w:ascii="Tahoma" w:hAnsi="Tahoma" w:cs="Tahoma"/>
                <w:sz w:val="20"/>
              </w:rPr>
              <w:t>C04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Prevention sécurité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85007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>
              <w:rPr>
                <w:rFonts w:ascii="Tahoma" w:hAnsi="Tahoma" w:cs="Tahoma"/>
                <w:sz w:val="20"/>
              </w:rPr>
              <w:t>C05-Ouverture culturelle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189925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 w:rsidRP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>
              <w:rPr>
                <w:rFonts w:ascii="Tahoma" w:hAnsi="Tahoma" w:cs="Tahoma"/>
                <w:sz w:val="20"/>
              </w:rPr>
              <w:t>C06-Communication</w:t>
            </w:r>
          </w:p>
        </w:tc>
      </w:tr>
      <w:tr w:rsidR="00096B19" w14:paraId="769AC5ED" w14:textId="77777777" w:rsidTr="00096B19">
        <w:trPr>
          <w:gridAfter w:val="1"/>
          <w:wAfter w:w="27" w:type="dxa"/>
          <w:trHeight w:val="576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A8472A" w14:textId="3A3C39AB" w:rsidR="00096B19" w:rsidRDefault="00096B19" w:rsidP="00771297">
            <w:pPr>
              <w:spacing w:before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u w:val="single"/>
              </w:rPr>
              <w:t>Item :</w:t>
            </w:r>
            <w:r w:rsidRPr="00BF218B">
              <w:rPr>
                <w:rFonts w:ascii="Tahoma" w:hAnsi="Tahoma" w:cs="Tahoma"/>
                <w:b/>
              </w:rPr>
              <w:t xml:space="preserve"> </w:t>
            </w:r>
            <w:r w:rsidR="00573515">
              <w:rPr>
                <w:rFonts w:ascii="Tahoma" w:hAnsi="Tahoma" w:cs="Tahoma"/>
                <w:b/>
              </w:rPr>
              <w:t>0</w:t>
            </w:r>
            <w:r w:rsidR="00A94515">
              <w:rPr>
                <w:rFonts w:ascii="Tahoma" w:hAnsi="Tahoma" w:cs="Tahoma"/>
                <w:b/>
              </w:rPr>
              <w:t>3</w:t>
            </w:r>
            <w:r w:rsidR="00BF218B">
              <w:rPr>
                <w:rFonts w:ascii="Tahoma" w:hAnsi="Tahoma" w:cs="Tahoma"/>
                <w:b/>
              </w:rPr>
              <w:t xml:space="preserve"> </w:t>
            </w:r>
          </w:p>
          <w:p w14:paraId="4BBEED19" w14:textId="2D6FC6E9" w:rsidR="00BF218B" w:rsidRPr="00F94FB5" w:rsidRDefault="00A94515" w:rsidP="00A94515">
            <w:pPr>
              <w:pStyle w:val="Sansinterligne"/>
            </w:pPr>
            <w:r w:rsidRPr="00A94515">
              <w:t xml:space="preserve">L'établissement met en place des passerelles entre l'enseignement professionnel, technologique et général pour accompagner les changements d'orientation. </w:t>
            </w:r>
            <w:r>
              <w:t xml:space="preserve"> </w:t>
            </w:r>
            <w:r w:rsidRPr="00A94515">
              <w:t>Il propose et met en place des parcours de formation personnalisés après un positionnement réglementaire et/ou un positionnement pédagogique.</w:t>
            </w:r>
          </w:p>
        </w:tc>
      </w:tr>
    </w:tbl>
    <w:p w14:paraId="2AA7F9E1" w14:textId="77777777" w:rsidR="005B4A52" w:rsidRDefault="00111A50" w:rsidP="000F1945">
      <w:pPr>
        <w:spacing w:before="120" w:after="0" w:line="240" w:lineRule="auto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Enregistrements</w:t>
      </w:r>
    </w:p>
    <w:p w14:paraId="0929EC0E" w14:textId="77777777" w:rsidR="00111A50" w:rsidRDefault="00111A50" w:rsidP="00111A50">
      <w:pPr>
        <w:pStyle w:val="Sansinterlign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4820"/>
        <w:gridCol w:w="3715"/>
      </w:tblGrid>
      <w:tr w:rsidR="00AA3C23" w:rsidRPr="00096B19" w14:paraId="3EF8F4C7" w14:textId="77777777" w:rsidTr="00BF218B">
        <w:tc>
          <w:tcPr>
            <w:tcW w:w="1951" w:type="dxa"/>
            <w:shd w:val="clear" w:color="auto" w:fill="C6D9F1" w:themeFill="text2" w:themeFillTint="33"/>
          </w:tcPr>
          <w:p w14:paraId="4695F689" w14:textId="77777777" w:rsidR="00AA3C23" w:rsidRPr="00096B19" w:rsidRDefault="00AA3C23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Année Scolaire</w:t>
            </w:r>
          </w:p>
        </w:tc>
        <w:tc>
          <w:tcPr>
            <w:tcW w:w="4820" w:type="dxa"/>
            <w:shd w:val="clear" w:color="auto" w:fill="C6D9F1" w:themeFill="text2" w:themeFillTint="33"/>
          </w:tcPr>
          <w:p w14:paraId="021FD125" w14:textId="77777777" w:rsidR="00AA3C23" w:rsidRPr="00096B19" w:rsidRDefault="00AA3C23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Libellé</w:t>
            </w:r>
          </w:p>
        </w:tc>
        <w:tc>
          <w:tcPr>
            <w:tcW w:w="3715" w:type="dxa"/>
            <w:shd w:val="clear" w:color="auto" w:fill="C6D9F1" w:themeFill="text2" w:themeFillTint="33"/>
          </w:tcPr>
          <w:p w14:paraId="19A73716" w14:textId="77777777" w:rsidR="00AA3C23" w:rsidRPr="00F94FB5" w:rsidRDefault="00AA3C23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F94FB5">
              <w:rPr>
                <w:b/>
                <w:bCs/>
                <w:i/>
                <w:iCs/>
              </w:rPr>
              <w:t>Lien</w:t>
            </w:r>
          </w:p>
        </w:tc>
      </w:tr>
      <w:tr w:rsidR="00AA3C23" w14:paraId="7E2350DE" w14:textId="77777777" w:rsidTr="00A84136">
        <w:trPr>
          <w:trHeight w:val="624"/>
        </w:trPr>
        <w:tc>
          <w:tcPr>
            <w:tcW w:w="1951" w:type="dxa"/>
            <w:vAlign w:val="center"/>
          </w:tcPr>
          <w:p w14:paraId="6FD34018" w14:textId="2DB21290" w:rsidR="00AA3C23" w:rsidRDefault="00AA3C23" w:rsidP="00A94515">
            <w:pPr>
              <w:pStyle w:val="Sansinterligne"/>
            </w:pPr>
            <w:r>
              <w:t>2018</w:t>
            </w:r>
            <w:r w:rsidR="003464A5">
              <w:t>-2019</w:t>
            </w:r>
          </w:p>
        </w:tc>
        <w:tc>
          <w:tcPr>
            <w:tcW w:w="4820" w:type="dxa"/>
            <w:vAlign w:val="center"/>
          </w:tcPr>
          <w:p w14:paraId="164ED5B4" w14:textId="77777777" w:rsidR="00AA3C23" w:rsidRDefault="00AA3C23" w:rsidP="00A94515">
            <w:pPr>
              <w:pStyle w:val="Sansinterligne"/>
            </w:pPr>
            <w:r>
              <w:t>Liste des élèves en parcours passerelle</w:t>
            </w:r>
          </w:p>
        </w:tc>
        <w:tc>
          <w:tcPr>
            <w:tcW w:w="3715" w:type="dxa"/>
            <w:vAlign w:val="center"/>
          </w:tcPr>
          <w:p w14:paraId="69690CF7" w14:textId="17E06C05" w:rsidR="00AA3C23" w:rsidRPr="00F94FB5" w:rsidRDefault="00800ABC" w:rsidP="00A94515">
            <w:pPr>
              <w:pStyle w:val="Sansinterligne"/>
              <w:rPr>
                <w:sz w:val="20"/>
                <w:szCs w:val="20"/>
              </w:rPr>
            </w:pPr>
            <w:hyperlink r:id="rId9" w:history="1">
              <w:r w:rsidR="00AA3C23" w:rsidRPr="00A94515">
                <w:rPr>
                  <w:rStyle w:val="Lienhypertexte"/>
                  <w:sz w:val="20"/>
                  <w:szCs w:val="20"/>
                </w:rPr>
                <w:t>R2018_PARCOURS_PASSERELLE.pdf</w:t>
              </w:r>
            </w:hyperlink>
          </w:p>
        </w:tc>
      </w:tr>
      <w:tr w:rsidR="00AA3C23" w14:paraId="6E2C1A8A" w14:textId="77777777" w:rsidTr="00A84136">
        <w:trPr>
          <w:trHeight w:val="624"/>
        </w:trPr>
        <w:tc>
          <w:tcPr>
            <w:tcW w:w="1951" w:type="dxa"/>
            <w:vAlign w:val="center"/>
          </w:tcPr>
          <w:p w14:paraId="2BE25F7E" w14:textId="1A74E752" w:rsidR="00AA3C23" w:rsidRDefault="00AA3C23" w:rsidP="00A94515">
            <w:pPr>
              <w:pStyle w:val="Sansinterligne"/>
            </w:pPr>
            <w:r>
              <w:t>2017</w:t>
            </w:r>
            <w:r w:rsidR="003464A5">
              <w:t>-2018</w:t>
            </w:r>
          </w:p>
        </w:tc>
        <w:tc>
          <w:tcPr>
            <w:tcW w:w="4820" w:type="dxa"/>
            <w:vAlign w:val="center"/>
          </w:tcPr>
          <w:p w14:paraId="26762E94" w14:textId="77777777" w:rsidR="00AA3C23" w:rsidRDefault="00AA3C23" w:rsidP="00A94515">
            <w:pPr>
              <w:pStyle w:val="Sansinterligne"/>
            </w:pPr>
            <w:r>
              <w:t>Liste des élèves en parcours passerelle</w:t>
            </w:r>
          </w:p>
        </w:tc>
        <w:tc>
          <w:tcPr>
            <w:tcW w:w="3715" w:type="dxa"/>
            <w:vAlign w:val="center"/>
          </w:tcPr>
          <w:p w14:paraId="1EE5BA63" w14:textId="6DDEFFD9" w:rsidR="00AA3C23" w:rsidRPr="00F94FB5" w:rsidRDefault="00800ABC" w:rsidP="00A94515">
            <w:pPr>
              <w:pStyle w:val="Sansinterligne"/>
              <w:rPr>
                <w:sz w:val="20"/>
                <w:szCs w:val="20"/>
              </w:rPr>
            </w:pPr>
            <w:hyperlink r:id="rId10" w:history="1">
              <w:r w:rsidR="00AA3C23" w:rsidRPr="00A94515">
                <w:rPr>
                  <w:rStyle w:val="Lienhypertexte"/>
                  <w:sz w:val="20"/>
                  <w:szCs w:val="20"/>
                </w:rPr>
                <w:t>R2017_PARCOURS_PASSERELLE.pdf</w:t>
              </w:r>
            </w:hyperlink>
          </w:p>
        </w:tc>
      </w:tr>
      <w:tr w:rsidR="00AA3C23" w14:paraId="1D03E84F" w14:textId="77777777" w:rsidTr="00A84136">
        <w:trPr>
          <w:trHeight w:val="624"/>
        </w:trPr>
        <w:tc>
          <w:tcPr>
            <w:tcW w:w="1951" w:type="dxa"/>
            <w:vAlign w:val="center"/>
          </w:tcPr>
          <w:p w14:paraId="2D031147" w14:textId="221E2311" w:rsidR="00AA3C23" w:rsidRDefault="00AA3C23" w:rsidP="00096B19">
            <w:pPr>
              <w:pStyle w:val="Sansinterligne"/>
            </w:pPr>
            <w:r>
              <w:t>2016</w:t>
            </w:r>
            <w:r w:rsidR="003464A5">
              <w:t>-2017</w:t>
            </w:r>
          </w:p>
        </w:tc>
        <w:tc>
          <w:tcPr>
            <w:tcW w:w="4820" w:type="dxa"/>
            <w:vAlign w:val="center"/>
          </w:tcPr>
          <w:p w14:paraId="69BA8F0E" w14:textId="77777777" w:rsidR="00AA3C23" w:rsidRDefault="00AA3C23" w:rsidP="00096B19">
            <w:pPr>
              <w:pStyle w:val="Sansinterligne"/>
            </w:pPr>
            <w:r>
              <w:t>Liste des élèves en parcours passerelle</w:t>
            </w:r>
          </w:p>
        </w:tc>
        <w:tc>
          <w:tcPr>
            <w:tcW w:w="3715" w:type="dxa"/>
            <w:vAlign w:val="center"/>
          </w:tcPr>
          <w:p w14:paraId="350F0A1E" w14:textId="332F0910" w:rsidR="00AA3C23" w:rsidRPr="00F94FB5" w:rsidRDefault="00800ABC" w:rsidP="00096B19">
            <w:pPr>
              <w:pStyle w:val="Sansinterligne"/>
              <w:rPr>
                <w:sz w:val="20"/>
                <w:szCs w:val="20"/>
              </w:rPr>
            </w:pPr>
            <w:hyperlink r:id="rId11" w:history="1">
              <w:r w:rsidR="00A84136">
                <w:rPr>
                  <w:rStyle w:val="Lienhypertexte"/>
                  <w:sz w:val="20"/>
                  <w:szCs w:val="20"/>
                </w:rPr>
                <w:t>R2016_PARCOURS_PASSERELLE.pdf</w:t>
              </w:r>
            </w:hyperlink>
            <w:bookmarkStart w:id="0" w:name="_GoBack"/>
            <w:bookmarkEnd w:id="0"/>
          </w:p>
        </w:tc>
      </w:tr>
      <w:tr w:rsidR="00A94515" w14:paraId="7293716D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1021C50C" w14:textId="77777777" w:rsidR="00A94515" w:rsidRDefault="00A94515" w:rsidP="00A94515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7A911494" w14:textId="77777777" w:rsidR="00A94515" w:rsidRDefault="00A94515" w:rsidP="00A94515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2ACF6CF3" w14:textId="77777777" w:rsidR="00A94515" w:rsidRPr="00F94FB5" w:rsidRDefault="00A94515" w:rsidP="00A94515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A94515" w14:paraId="2F73E8CD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1D7369EC" w14:textId="77777777" w:rsidR="00A94515" w:rsidRDefault="00A94515" w:rsidP="00A94515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6FB33801" w14:textId="77777777" w:rsidR="00A94515" w:rsidRDefault="00A94515" w:rsidP="00A94515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4978842F" w14:textId="77777777" w:rsidR="00A94515" w:rsidRPr="00F94FB5" w:rsidRDefault="00A94515" w:rsidP="00A94515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A94515" w14:paraId="79A0E5F6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0CB6BF44" w14:textId="77777777" w:rsidR="00A94515" w:rsidRDefault="00A94515" w:rsidP="00A94515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59D44F6B" w14:textId="77777777" w:rsidR="00A94515" w:rsidRDefault="00A94515" w:rsidP="00A94515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40F7B328" w14:textId="77777777" w:rsidR="00A94515" w:rsidRPr="00F94FB5" w:rsidRDefault="00A94515" w:rsidP="00A94515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A94515" w14:paraId="4DC0C082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2CA305CE" w14:textId="77777777" w:rsidR="00A94515" w:rsidRDefault="00A94515" w:rsidP="00A94515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052277FF" w14:textId="77777777" w:rsidR="00A94515" w:rsidRDefault="00A94515" w:rsidP="00A94515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1662220B" w14:textId="77777777" w:rsidR="00A94515" w:rsidRPr="00F94FB5" w:rsidRDefault="00A94515" w:rsidP="00A94515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A94515" w14:paraId="27D1C590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76A62420" w14:textId="77777777" w:rsidR="00A94515" w:rsidRDefault="00A94515" w:rsidP="00A94515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5EC4C4DA" w14:textId="77777777" w:rsidR="00A94515" w:rsidRDefault="00A94515" w:rsidP="00A94515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3DC0C852" w14:textId="77777777" w:rsidR="00A94515" w:rsidRPr="00F94FB5" w:rsidRDefault="00A94515" w:rsidP="00A94515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A94515" w14:paraId="4F452F40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3594DBA3" w14:textId="77777777" w:rsidR="00A94515" w:rsidRDefault="00A94515" w:rsidP="00A94515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2ABACA24" w14:textId="77777777" w:rsidR="00A94515" w:rsidRDefault="00A94515" w:rsidP="00A94515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5AE99D52" w14:textId="77777777" w:rsidR="00A94515" w:rsidRPr="00F94FB5" w:rsidRDefault="00A94515" w:rsidP="00A94515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A94515" w14:paraId="115FF70F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2C3289A3" w14:textId="77777777" w:rsidR="00A94515" w:rsidRDefault="00A94515" w:rsidP="00A94515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29D6EE75" w14:textId="77777777" w:rsidR="00A94515" w:rsidRDefault="00A94515" w:rsidP="00A94515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3586D9D8" w14:textId="77777777" w:rsidR="00A94515" w:rsidRPr="00F94FB5" w:rsidRDefault="00A94515" w:rsidP="00A94515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A94515" w14:paraId="7DE018AC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2995A7C8" w14:textId="77777777" w:rsidR="00A94515" w:rsidRDefault="00A94515" w:rsidP="00A94515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6D52795F" w14:textId="77777777" w:rsidR="00A94515" w:rsidRDefault="00A94515" w:rsidP="00A94515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100729ED" w14:textId="77777777" w:rsidR="00A94515" w:rsidRPr="00F94FB5" w:rsidRDefault="00A94515" w:rsidP="00A94515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A94515" w14:paraId="378BDC4E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191F8BCD" w14:textId="77777777" w:rsidR="00A94515" w:rsidRDefault="00A94515" w:rsidP="00A94515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6A430120" w14:textId="77777777" w:rsidR="00A94515" w:rsidRDefault="00A94515" w:rsidP="00A94515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278F17AC" w14:textId="77777777" w:rsidR="00A94515" w:rsidRPr="00F94FB5" w:rsidRDefault="00A94515" w:rsidP="00A94515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A94515" w14:paraId="6F7E97B1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0B8F665E" w14:textId="77777777" w:rsidR="00A94515" w:rsidRDefault="00A94515" w:rsidP="00A94515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1756E94F" w14:textId="77777777" w:rsidR="00A94515" w:rsidRDefault="00A94515" w:rsidP="00A94515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7C414846" w14:textId="77777777" w:rsidR="00A94515" w:rsidRPr="00F94FB5" w:rsidRDefault="00A94515" w:rsidP="00A94515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A94515" w14:paraId="7153F56A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668E61A7" w14:textId="77777777" w:rsidR="00A94515" w:rsidRDefault="00A94515" w:rsidP="00A94515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7F452359" w14:textId="77777777" w:rsidR="00A94515" w:rsidRDefault="00A94515" w:rsidP="00A94515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1A6A0BD0" w14:textId="77777777" w:rsidR="00A94515" w:rsidRPr="00F94FB5" w:rsidRDefault="00A94515" w:rsidP="00A94515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A94515" w14:paraId="48249209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70E2A178" w14:textId="77777777" w:rsidR="00A94515" w:rsidRDefault="00A94515" w:rsidP="00A94515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41596671" w14:textId="77777777" w:rsidR="00A94515" w:rsidRDefault="00A94515" w:rsidP="00A94515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1DBBC941" w14:textId="77777777" w:rsidR="00A94515" w:rsidRPr="00F94FB5" w:rsidRDefault="00A94515" w:rsidP="00A94515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A94515" w14:paraId="5055C51C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3E0351CA" w14:textId="77777777" w:rsidR="00A94515" w:rsidRDefault="00A94515" w:rsidP="00A94515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20658927" w14:textId="77777777" w:rsidR="00A94515" w:rsidRDefault="00A94515" w:rsidP="00A94515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724B5DAE" w14:textId="77777777" w:rsidR="00A94515" w:rsidRPr="00F94FB5" w:rsidRDefault="00A94515" w:rsidP="00A94515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A94515" w14:paraId="66F6437A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0577A867" w14:textId="77777777" w:rsidR="00A94515" w:rsidRDefault="00A94515" w:rsidP="00A94515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5A843A1A" w14:textId="77777777" w:rsidR="00A94515" w:rsidRDefault="00A94515" w:rsidP="00A94515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1DB5EA9D" w14:textId="77777777" w:rsidR="00A94515" w:rsidRPr="00F94FB5" w:rsidRDefault="00A94515" w:rsidP="00A94515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A94515" w14:paraId="4402A7F7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1087933D" w14:textId="77777777" w:rsidR="00A94515" w:rsidRDefault="00A94515" w:rsidP="00A94515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3C283E90" w14:textId="77777777" w:rsidR="00A94515" w:rsidRDefault="00A94515" w:rsidP="00A94515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6EF4E503" w14:textId="77777777" w:rsidR="00A94515" w:rsidRPr="00F94FB5" w:rsidRDefault="00A94515" w:rsidP="00A94515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A94515" w14:paraId="323FD603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34F27C95" w14:textId="77777777" w:rsidR="00A94515" w:rsidRDefault="00A94515" w:rsidP="00A94515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55A22F67" w14:textId="77777777" w:rsidR="00A94515" w:rsidRDefault="00A94515" w:rsidP="00A94515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4A016300" w14:textId="77777777" w:rsidR="00A94515" w:rsidRPr="00F94FB5" w:rsidRDefault="00A94515" w:rsidP="00A94515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A94515" w14:paraId="152B73C4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4C803897" w14:textId="77777777" w:rsidR="00A94515" w:rsidRDefault="00A94515" w:rsidP="00A94515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6E07E7E6" w14:textId="77777777" w:rsidR="00A94515" w:rsidRDefault="00A94515" w:rsidP="00A94515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405843BD" w14:textId="77777777" w:rsidR="00A94515" w:rsidRPr="00F94FB5" w:rsidRDefault="00A94515" w:rsidP="00A94515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14:paraId="3F04F255" w14:textId="77777777" w:rsidR="00966476" w:rsidRPr="005F5C92" w:rsidRDefault="00966476" w:rsidP="00111A50">
      <w:pPr>
        <w:tabs>
          <w:tab w:val="left" w:pos="10065"/>
        </w:tabs>
        <w:spacing w:after="0" w:line="480" w:lineRule="auto"/>
        <w:rPr>
          <w:rFonts w:cstheme="minorHAnsi"/>
          <w:u w:val="dotted"/>
        </w:rPr>
      </w:pPr>
    </w:p>
    <w:sectPr w:rsidR="00966476" w:rsidRPr="005F5C92" w:rsidSect="00CE78C1">
      <w:headerReference w:type="default" r:id="rId12"/>
      <w:footerReference w:type="default" r:id="rId13"/>
      <w:pgSz w:w="11906" w:h="16838"/>
      <w:pgMar w:top="720" w:right="567" w:bottom="720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EAA661" w14:textId="77777777" w:rsidR="00800ABC" w:rsidRDefault="00800ABC" w:rsidP="0066285F">
      <w:pPr>
        <w:spacing w:after="0" w:line="240" w:lineRule="auto"/>
      </w:pPr>
      <w:r>
        <w:separator/>
      </w:r>
    </w:p>
  </w:endnote>
  <w:endnote w:type="continuationSeparator" w:id="0">
    <w:p w14:paraId="360F02FB" w14:textId="77777777" w:rsidR="00800ABC" w:rsidRDefault="00800ABC" w:rsidP="0066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557F6" w14:textId="1920A545" w:rsidR="00535EB7" w:rsidRDefault="00A157FB" w:rsidP="0073689A">
    <w:pPr>
      <w:pStyle w:val="Pieddepage"/>
      <w:pBdr>
        <w:top w:val="single" w:sz="2" w:space="1" w:color="auto"/>
      </w:pBdr>
      <w:tabs>
        <w:tab w:val="clear" w:pos="4536"/>
        <w:tab w:val="clear" w:pos="9072"/>
        <w:tab w:val="right" w:pos="10346"/>
      </w:tabs>
    </w:pPr>
    <w:r>
      <w:rPr>
        <w:i/>
        <w:sz w:val="20"/>
      </w:rPr>
      <w:fldChar w:fldCharType="begin"/>
    </w:r>
    <w:r>
      <w:rPr>
        <w:i/>
        <w:sz w:val="20"/>
      </w:rPr>
      <w:instrText xml:space="preserve"> FILENAME  \* Caps  \* MERGEFORMAT </w:instrText>
    </w:r>
    <w:r>
      <w:rPr>
        <w:i/>
        <w:sz w:val="20"/>
      </w:rPr>
      <w:fldChar w:fldCharType="separate"/>
    </w:r>
    <w:r w:rsidR="003419A2">
      <w:rPr>
        <w:i/>
        <w:noProof/>
        <w:sz w:val="20"/>
      </w:rPr>
      <w:t>C0203_01_ENREGISTREMENTS.Docx</w:t>
    </w:r>
    <w:r>
      <w:rPr>
        <w:i/>
        <w:sz w:val="20"/>
      </w:rPr>
      <w:fldChar w:fldCharType="end"/>
    </w:r>
    <w:r w:rsidR="0073689A">
      <w:rPr>
        <w:i/>
        <w:sz w:val="20"/>
      </w:rPr>
      <w:tab/>
    </w:r>
    <w:r w:rsidR="00535EB7">
      <w:fldChar w:fldCharType="begin"/>
    </w:r>
    <w:r w:rsidR="00535EB7">
      <w:instrText xml:space="preserve"> PAGE   \* MERGEFORMAT </w:instrText>
    </w:r>
    <w:r w:rsidR="00535EB7">
      <w:fldChar w:fldCharType="separate"/>
    </w:r>
    <w:r w:rsidR="0001336E">
      <w:rPr>
        <w:noProof/>
      </w:rPr>
      <w:t>1</w:t>
    </w:r>
    <w:r w:rsidR="00535EB7">
      <w:fldChar w:fldCharType="end"/>
    </w:r>
    <w:r w:rsidR="00535EB7">
      <w:t>/</w:t>
    </w:r>
    <w:r w:rsidR="00800ABC">
      <w:fldChar w:fldCharType="begin"/>
    </w:r>
    <w:r w:rsidR="00800ABC">
      <w:instrText xml:space="preserve"> NUMPAGES   \* MERGEFORMAT </w:instrText>
    </w:r>
    <w:r w:rsidR="00800ABC">
      <w:fldChar w:fldCharType="separate"/>
    </w:r>
    <w:r w:rsidR="0001336E">
      <w:rPr>
        <w:noProof/>
      </w:rPr>
      <w:t>1</w:t>
    </w:r>
    <w:r w:rsidR="00800AB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D8C874" w14:textId="77777777" w:rsidR="00800ABC" w:rsidRDefault="00800ABC" w:rsidP="0066285F">
      <w:pPr>
        <w:spacing w:after="0" w:line="240" w:lineRule="auto"/>
      </w:pPr>
      <w:r>
        <w:separator/>
      </w:r>
    </w:p>
  </w:footnote>
  <w:footnote w:type="continuationSeparator" w:id="0">
    <w:p w14:paraId="1B2B138D" w14:textId="77777777" w:rsidR="00800ABC" w:rsidRDefault="00800ABC" w:rsidP="00662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4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7"/>
      <w:gridCol w:w="2552"/>
    </w:tblGrid>
    <w:tr w:rsidR="0066569C" w14:paraId="0C3719E8" w14:textId="77777777" w:rsidTr="00137935">
      <w:trPr>
        <w:trHeight w:val="340"/>
      </w:trPr>
      <w:tc>
        <w:tcPr>
          <w:tcW w:w="7937" w:type="dxa"/>
          <w:tcBorders>
            <w:right w:val="single" w:sz="4" w:space="0" w:color="auto"/>
          </w:tcBorders>
          <w:vAlign w:val="center"/>
        </w:tcPr>
        <w:p w14:paraId="7A77AED8" w14:textId="5597BF1E" w:rsidR="0066569C" w:rsidRDefault="0066569C" w:rsidP="004A380E">
          <w:pPr>
            <w:pStyle w:val="En-tte"/>
            <w:tabs>
              <w:tab w:val="clear" w:pos="4536"/>
              <w:tab w:val="left" w:pos="2220"/>
              <w:tab w:val="left" w:pos="4785"/>
            </w:tabs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DOCPROPERTY  Version  \* MERGEFORMAT </w:instrText>
          </w:r>
          <w:r>
            <w:rPr>
              <w:sz w:val="20"/>
            </w:rPr>
            <w:fldChar w:fldCharType="separate"/>
          </w:r>
          <w:r w:rsidR="003419A2">
            <w:rPr>
              <w:sz w:val="20"/>
            </w:rPr>
            <w:t>V1.00 - 11/2014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  <w:r>
            <w:rPr>
              <w:sz w:val="20"/>
            </w:rPr>
            <w:tab/>
            <w:t xml:space="preserve">Auteur :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INFO  Author \* Upper  \* MERGEFORMAT </w:instrText>
          </w:r>
          <w:r>
            <w:rPr>
              <w:sz w:val="20"/>
            </w:rPr>
            <w:fldChar w:fldCharType="separate"/>
          </w:r>
          <w:r w:rsidR="003419A2">
            <w:rPr>
              <w:sz w:val="20"/>
            </w:rPr>
            <w:t>JMP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/JMP</w:t>
          </w:r>
          <w:r>
            <w:rPr>
              <w:sz w:val="20"/>
            </w:rPr>
            <w:tab/>
            <w:t>Validé : OUI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DOCVARIABLE  Version  \* MERGEFORMAT </w:instrText>
          </w:r>
          <w:r>
            <w:rPr>
              <w:sz w:val="20"/>
            </w:rPr>
            <w:fldChar w:fldCharType="end"/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C7B9605" w14:textId="420423F1" w:rsidR="0066569C" w:rsidRPr="0091483F" w:rsidRDefault="0066569C" w:rsidP="00737D39">
          <w:pPr>
            <w:pStyle w:val="En-tte"/>
            <w:tabs>
              <w:tab w:val="clear" w:pos="4536"/>
            </w:tabs>
            <w:jc w:val="center"/>
            <w:rPr>
              <w:b/>
            </w:rPr>
          </w:pPr>
          <w:r w:rsidRPr="0091483F">
            <w:rPr>
              <w:b/>
              <w:sz w:val="24"/>
            </w:rPr>
            <w:fldChar w:fldCharType="begin"/>
          </w:r>
          <w:r w:rsidRPr="0091483F">
            <w:rPr>
              <w:b/>
              <w:sz w:val="24"/>
            </w:rPr>
            <w:instrText xml:space="preserve"> DOCPROPERTY  Référence  \* MERGEFORMAT </w:instrText>
          </w:r>
          <w:r w:rsidRPr="0091483F">
            <w:rPr>
              <w:b/>
              <w:sz w:val="24"/>
            </w:rPr>
            <w:fldChar w:fldCharType="separate"/>
          </w:r>
          <w:r w:rsidR="003419A2">
            <w:rPr>
              <w:b/>
              <w:sz w:val="24"/>
            </w:rPr>
            <w:t>C0203_01</w:t>
          </w:r>
          <w:r w:rsidRPr="0091483F">
            <w:rPr>
              <w:b/>
              <w:sz w:val="24"/>
            </w:rPr>
            <w:fldChar w:fldCharType="end"/>
          </w:r>
        </w:p>
      </w:tc>
    </w:tr>
  </w:tbl>
  <w:p w14:paraId="38E995D3" w14:textId="77777777" w:rsidR="0066285F" w:rsidRPr="001312A7" w:rsidRDefault="0066285F" w:rsidP="00737D39">
    <w:pPr>
      <w:pStyle w:val="En-tte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52E7C"/>
    <w:multiLevelType w:val="hybridMultilevel"/>
    <w:tmpl w:val="B96CFE04"/>
    <w:lvl w:ilvl="0" w:tplc="5A1AFD4E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07F18"/>
    <w:multiLevelType w:val="hybridMultilevel"/>
    <w:tmpl w:val="F8322308"/>
    <w:lvl w:ilvl="0" w:tplc="98E4E3C0"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7367B"/>
    <w:rsid w:val="0001336E"/>
    <w:rsid w:val="00072EC9"/>
    <w:rsid w:val="0007496F"/>
    <w:rsid w:val="00075BAE"/>
    <w:rsid w:val="0008130A"/>
    <w:rsid w:val="00096B19"/>
    <w:rsid w:val="000B3604"/>
    <w:rsid w:val="000D2D8B"/>
    <w:rsid w:val="000F063A"/>
    <w:rsid w:val="000F1945"/>
    <w:rsid w:val="00111A50"/>
    <w:rsid w:val="001312A7"/>
    <w:rsid w:val="00137935"/>
    <w:rsid w:val="001576C1"/>
    <w:rsid w:val="00166CE4"/>
    <w:rsid w:val="0017367B"/>
    <w:rsid w:val="00180A12"/>
    <w:rsid w:val="001F2AB5"/>
    <w:rsid w:val="00231E61"/>
    <w:rsid w:val="00254030"/>
    <w:rsid w:val="0028563F"/>
    <w:rsid w:val="002B59B4"/>
    <w:rsid w:val="0032401A"/>
    <w:rsid w:val="003419A2"/>
    <w:rsid w:val="0034416E"/>
    <w:rsid w:val="003464A5"/>
    <w:rsid w:val="00364DD4"/>
    <w:rsid w:val="003D0749"/>
    <w:rsid w:val="003E3718"/>
    <w:rsid w:val="003E66FC"/>
    <w:rsid w:val="003E687D"/>
    <w:rsid w:val="003F320F"/>
    <w:rsid w:val="003F503C"/>
    <w:rsid w:val="00450EDF"/>
    <w:rsid w:val="0046645C"/>
    <w:rsid w:val="004A02A4"/>
    <w:rsid w:val="004A380E"/>
    <w:rsid w:val="004C6AA4"/>
    <w:rsid w:val="004C6DBB"/>
    <w:rsid w:val="004F19C7"/>
    <w:rsid w:val="00535EB7"/>
    <w:rsid w:val="00540468"/>
    <w:rsid w:val="00573515"/>
    <w:rsid w:val="00590C14"/>
    <w:rsid w:val="005A7AB7"/>
    <w:rsid w:val="005B4A52"/>
    <w:rsid w:val="005C40FE"/>
    <w:rsid w:val="005D155A"/>
    <w:rsid w:val="005E1381"/>
    <w:rsid w:val="005F55B5"/>
    <w:rsid w:val="005F5C92"/>
    <w:rsid w:val="00622FBC"/>
    <w:rsid w:val="006336CA"/>
    <w:rsid w:val="00656FEC"/>
    <w:rsid w:val="0066285F"/>
    <w:rsid w:val="0066569C"/>
    <w:rsid w:val="00674EAA"/>
    <w:rsid w:val="006B3B78"/>
    <w:rsid w:val="00710848"/>
    <w:rsid w:val="00724C4D"/>
    <w:rsid w:val="007337E4"/>
    <w:rsid w:val="007364B0"/>
    <w:rsid w:val="0073689A"/>
    <w:rsid w:val="00737D39"/>
    <w:rsid w:val="00753193"/>
    <w:rsid w:val="00771297"/>
    <w:rsid w:val="007778CE"/>
    <w:rsid w:val="00777F67"/>
    <w:rsid w:val="007A3179"/>
    <w:rsid w:val="007B7BB2"/>
    <w:rsid w:val="00800ABC"/>
    <w:rsid w:val="00806DC8"/>
    <w:rsid w:val="00815AA7"/>
    <w:rsid w:val="008244E0"/>
    <w:rsid w:val="00881FA9"/>
    <w:rsid w:val="00884DB1"/>
    <w:rsid w:val="008A525C"/>
    <w:rsid w:val="008A5541"/>
    <w:rsid w:val="008F228F"/>
    <w:rsid w:val="008F3F31"/>
    <w:rsid w:val="0091483F"/>
    <w:rsid w:val="00944FE0"/>
    <w:rsid w:val="00950450"/>
    <w:rsid w:val="00966476"/>
    <w:rsid w:val="00974496"/>
    <w:rsid w:val="00993586"/>
    <w:rsid w:val="009B3788"/>
    <w:rsid w:val="009C01DD"/>
    <w:rsid w:val="009C6B2E"/>
    <w:rsid w:val="009E71D9"/>
    <w:rsid w:val="00A11C7F"/>
    <w:rsid w:val="00A13D7B"/>
    <w:rsid w:val="00A157FB"/>
    <w:rsid w:val="00A31DD6"/>
    <w:rsid w:val="00A60BA1"/>
    <w:rsid w:val="00A6652D"/>
    <w:rsid w:val="00A714C7"/>
    <w:rsid w:val="00A84136"/>
    <w:rsid w:val="00A94515"/>
    <w:rsid w:val="00AA1480"/>
    <w:rsid w:val="00AA3C23"/>
    <w:rsid w:val="00AB00FA"/>
    <w:rsid w:val="00AB68F5"/>
    <w:rsid w:val="00AC1598"/>
    <w:rsid w:val="00AC2B29"/>
    <w:rsid w:val="00AD6130"/>
    <w:rsid w:val="00B3070C"/>
    <w:rsid w:val="00B359D5"/>
    <w:rsid w:val="00B36263"/>
    <w:rsid w:val="00B4072A"/>
    <w:rsid w:val="00B42431"/>
    <w:rsid w:val="00B83227"/>
    <w:rsid w:val="00BB5664"/>
    <w:rsid w:val="00BC0F40"/>
    <w:rsid w:val="00BD1998"/>
    <w:rsid w:val="00BE0D34"/>
    <w:rsid w:val="00BF218B"/>
    <w:rsid w:val="00BF3276"/>
    <w:rsid w:val="00C43B72"/>
    <w:rsid w:val="00C56B5D"/>
    <w:rsid w:val="00C6065A"/>
    <w:rsid w:val="00C6723D"/>
    <w:rsid w:val="00C76FE4"/>
    <w:rsid w:val="00C82296"/>
    <w:rsid w:val="00C84DAF"/>
    <w:rsid w:val="00CA516F"/>
    <w:rsid w:val="00CE78C1"/>
    <w:rsid w:val="00CF2E21"/>
    <w:rsid w:val="00CF6BA7"/>
    <w:rsid w:val="00D00498"/>
    <w:rsid w:val="00D67642"/>
    <w:rsid w:val="00DB5A10"/>
    <w:rsid w:val="00E05233"/>
    <w:rsid w:val="00E4770D"/>
    <w:rsid w:val="00E50D57"/>
    <w:rsid w:val="00E5329C"/>
    <w:rsid w:val="00EA3100"/>
    <w:rsid w:val="00EA3F46"/>
    <w:rsid w:val="00EA418B"/>
    <w:rsid w:val="00EC62D1"/>
    <w:rsid w:val="00EE39F2"/>
    <w:rsid w:val="00EF6BAD"/>
    <w:rsid w:val="00F059D9"/>
    <w:rsid w:val="00F0665D"/>
    <w:rsid w:val="00F07183"/>
    <w:rsid w:val="00F22221"/>
    <w:rsid w:val="00F56F78"/>
    <w:rsid w:val="00F93535"/>
    <w:rsid w:val="00F93984"/>
    <w:rsid w:val="00F94E80"/>
    <w:rsid w:val="00F94FB5"/>
    <w:rsid w:val="00F9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30DA49"/>
  <w15:docId w15:val="{66D816D5-6FC7-4D25-8755-A631A7857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4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416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285F"/>
  </w:style>
  <w:style w:type="paragraph" w:styleId="Pieddepage">
    <w:name w:val="footer"/>
    <w:basedOn w:val="Normal"/>
    <w:link w:val="Pieddepag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285F"/>
  </w:style>
  <w:style w:type="character" w:styleId="Textedelespacerserv">
    <w:name w:val="Placeholder Text"/>
    <w:basedOn w:val="Policepardfaut"/>
    <w:uiPriority w:val="99"/>
    <w:semiHidden/>
    <w:rsid w:val="0091483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EE39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F071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071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180A12"/>
    <w:pPr>
      <w:ind w:left="720"/>
      <w:contextualSpacing/>
    </w:pPr>
  </w:style>
  <w:style w:type="paragraph" w:styleId="Sansinterligne">
    <w:name w:val="No Spacing"/>
    <w:uiPriority w:val="1"/>
    <w:qFormat/>
    <w:rsid w:val="00111A5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57351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735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01/R2016_PARCOURS_PASSERELLE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01/R2017_PARCOURS_PASSERELL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01/R2018_PARCOURS_PASSERELLE.pdf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P\Documents\00-LT_PMF\REFERENCES_PMF\10-RESSOURCES\MODELES\WORD\QUALITE\2019-05-04-Fiche-Recap-Document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2019-05-04-Fiche-Recap-Documents.dotx</Template>
  <TotalTime>10</TotalTime>
  <Pages>1</Pages>
  <Words>165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C0203_01</vt:lpstr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C0203_01</dc:title>
  <dc:subject>V1.00-01/2015</dc:subject>
  <dc:creator>JMP</dc:creator>
  <cp:keywords>Qualité;LDM</cp:keywords>
  <cp:lastModifiedBy>Jean Marc PASTY</cp:lastModifiedBy>
  <cp:revision>12</cp:revision>
  <cp:lastPrinted>2019-06-17T07:55:00Z</cp:lastPrinted>
  <dcterms:created xsi:type="dcterms:W3CDTF">2019-06-09T14:44:00Z</dcterms:created>
  <dcterms:modified xsi:type="dcterms:W3CDTF">2019-06-17T07:56:00Z</dcterms:modified>
  <cp:contentStatus>OUI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érence">
    <vt:lpwstr>C0203_01</vt:lpwstr>
  </property>
  <property fmtid="{D5CDD505-2E9C-101B-9397-08002B2CF9AE}" pid="3" name="Version">
    <vt:lpwstr>V1.00 - 11/2014</vt:lpwstr>
  </property>
  <property fmtid="{D5CDD505-2E9C-101B-9397-08002B2CF9AE}" pid="4" name="Validé">
    <vt:lpwstr>OUI</vt:lpwstr>
  </property>
  <property fmtid="{D5CDD505-2E9C-101B-9397-08002B2CF9AE}" pid="5" name="RéférenceLDM">
    <vt:lpwstr>-</vt:lpwstr>
  </property>
</Properties>
</file>