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0205BEF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337BCFA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42AAD6" wp14:editId="34A0C27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C598B47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240EF12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51FAB9" wp14:editId="620C3F5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4DB80EA" w14:textId="77777777" w:rsidTr="005C40FE">
        <w:trPr>
          <w:trHeight w:val="567"/>
        </w:trPr>
        <w:tc>
          <w:tcPr>
            <w:tcW w:w="1984" w:type="dxa"/>
            <w:vMerge/>
          </w:tcPr>
          <w:p w14:paraId="6473A3DB" w14:textId="77777777" w:rsidR="0034416E" w:rsidRDefault="0034416E" w:rsidP="00F94E80"/>
        </w:tc>
        <w:tc>
          <w:tcPr>
            <w:tcW w:w="5953" w:type="dxa"/>
            <w:vAlign w:val="center"/>
          </w:tcPr>
          <w:p w14:paraId="4362061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28F772B" w14:textId="0E0172CC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123F31">
              <w:rPr>
                <w:b/>
                <w:color w:val="FF0000"/>
                <w:sz w:val="36"/>
                <w:szCs w:val="36"/>
              </w:rPr>
              <w:t>02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6B5DCE7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D781C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825A19C" w14:textId="77777777" w:rsidR="00771297" w:rsidRPr="00A6652D" w:rsidRDefault="00585CA0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F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73DF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1D17E5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84DBB" w14:textId="234A95FE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123F31">
              <w:rPr>
                <w:b/>
                <w:color w:val="FF0000"/>
                <w:sz w:val="32"/>
                <w:szCs w:val="32"/>
              </w:rPr>
              <w:t>04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FFAC12C" w14:textId="77777777" w:rsidR="00BF218B" w:rsidRPr="00EE1209" w:rsidRDefault="00873DF4" w:rsidP="00EE1209">
            <w:pPr>
              <w:pStyle w:val="Sansinterligne"/>
              <w:rPr>
                <w:i/>
                <w:iCs/>
              </w:rPr>
            </w:pPr>
            <w:r w:rsidRPr="00873DF4">
              <w:rPr>
                <w:i/>
                <w:iCs/>
              </w:rPr>
              <w:t>L'établissement est identifié comme un acteur du développement économique local, Il entretient des relations étroites avec les acteurs territoriaux (services déconcentrés de l'état, collectivités, organismes consulaires, associations…).</w:t>
            </w:r>
          </w:p>
        </w:tc>
      </w:tr>
    </w:tbl>
    <w:p w14:paraId="1CE8A2C7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3B97799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27"/>
        <w:gridCol w:w="5503"/>
      </w:tblGrid>
      <w:tr w:rsidR="00B002BA" w:rsidRPr="00096B19" w14:paraId="731A0881" w14:textId="77777777" w:rsidTr="00A32D2A">
        <w:tc>
          <w:tcPr>
            <w:tcW w:w="1701" w:type="dxa"/>
            <w:shd w:val="clear" w:color="auto" w:fill="C6D9F1" w:themeFill="text2" w:themeFillTint="33"/>
          </w:tcPr>
          <w:p w14:paraId="4E4489A2" w14:textId="77777777" w:rsidR="00B002BA" w:rsidRPr="00096B19" w:rsidRDefault="00B002BA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227" w:type="dxa"/>
            <w:shd w:val="clear" w:color="auto" w:fill="C6D9F1" w:themeFill="text2" w:themeFillTint="33"/>
          </w:tcPr>
          <w:p w14:paraId="3660EED5" w14:textId="77777777" w:rsidR="00B002BA" w:rsidRPr="00096B19" w:rsidRDefault="00B002BA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503" w:type="dxa"/>
            <w:shd w:val="clear" w:color="auto" w:fill="C6D9F1" w:themeFill="text2" w:themeFillTint="33"/>
          </w:tcPr>
          <w:p w14:paraId="3FB73932" w14:textId="77777777" w:rsidR="00B002BA" w:rsidRPr="00F94FB5" w:rsidRDefault="00B002BA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B002BA" w14:paraId="3455AD07" w14:textId="77777777" w:rsidTr="00A32D2A">
        <w:trPr>
          <w:trHeight w:val="737"/>
        </w:trPr>
        <w:tc>
          <w:tcPr>
            <w:tcW w:w="1701" w:type="dxa"/>
            <w:vAlign w:val="center"/>
          </w:tcPr>
          <w:p w14:paraId="48C538CB" w14:textId="77777777" w:rsidR="00B002BA" w:rsidRDefault="00B002BA" w:rsidP="00096B19">
            <w:pPr>
              <w:pStyle w:val="Sansinterligne"/>
            </w:pPr>
            <w:r>
              <w:t>29/11/2018</w:t>
            </w:r>
          </w:p>
        </w:tc>
        <w:tc>
          <w:tcPr>
            <w:tcW w:w="3227" w:type="dxa"/>
            <w:vAlign w:val="center"/>
          </w:tcPr>
          <w:p w14:paraId="5120AE5E" w14:textId="77777777" w:rsidR="00B002BA" w:rsidRDefault="00B002BA" w:rsidP="00096B19">
            <w:pPr>
              <w:pStyle w:val="Sansinterligne"/>
            </w:pPr>
            <w:r>
              <w:t>ABIBOIS – Conférence SIGA</w:t>
            </w:r>
          </w:p>
        </w:tc>
        <w:tc>
          <w:tcPr>
            <w:tcW w:w="5503" w:type="dxa"/>
            <w:vAlign w:val="center"/>
          </w:tcPr>
          <w:p w14:paraId="6DCE3831" w14:textId="77777777" w:rsidR="00B002BA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2018-11-29-ABIBOIS_CONFERENCE-SIGA.pdf</w:t>
              </w:r>
            </w:hyperlink>
          </w:p>
          <w:p w14:paraId="1B4EAD29" w14:textId="77777777" w:rsidR="00B002BA" w:rsidRPr="00F94FB5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Programme_conférence_Siga.pdf</w:t>
              </w:r>
            </w:hyperlink>
          </w:p>
        </w:tc>
      </w:tr>
      <w:tr w:rsidR="00B002BA" w14:paraId="17968ADC" w14:textId="77777777" w:rsidTr="00A32D2A">
        <w:trPr>
          <w:trHeight w:val="850"/>
        </w:trPr>
        <w:tc>
          <w:tcPr>
            <w:tcW w:w="1701" w:type="dxa"/>
            <w:vAlign w:val="center"/>
          </w:tcPr>
          <w:p w14:paraId="55DBA2AF" w14:textId="77777777" w:rsidR="00B002BA" w:rsidRDefault="00B002BA" w:rsidP="00096B19">
            <w:pPr>
              <w:pStyle w:val="Sansinterligne"/>
            </w:pPr>
            <w:r>
              <w:t>29/11/2018</w:t>
            </w:r>
          </w:p>
        </w:tc>
        <w:tc>
          <w:tcPr>
            <w:tcW w:w="3227" w:type="dxa"/>
            <w:vAlign w:val="center"/>
          </w:tcPr>
          <w:p w14:paraId="65FCF5CE" w14:textId="77777777" w:rsidR="00B002BA" w:rsidRDefault="00B002BA" w:rsidP="00096B19">
            <w:pPr>
              <w:pStyle w:val="Sansinterligne"/>
            </w:pPr>
            <w:r>
              <w:t>CEGIBAT-GRDF – CHAUFFERIE Dimensionnements et Calculs</w:t>
            </w:r>
          </w:p>
        </w:tc>
        <w:tc>
          <w:tcPr>
            <w:tcW w:w="5503" w:type="dxa"/>
            <w:vAlign w:val="center"/>
          </w:tcPr>
          <w:p w14:paraId="346EBEB2" w14:textId="77777777" w:rsidR="00B002BA" w:rsidRPr="00F94FB5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2019-11-29-CEGIBAT_DIMENSIONNEMENT_CHAUFFERIE.pdf</w:t>
              </w:r>
            </w:hyperlink>
          </w:p>
        </w:tc>
      </w:tr>
      <w:tr w:rsidR="00B002BA" w14:paraId="4B9268E5" w14:textId="77777777" w:rsidTr="00A32D2A">
        <w:trPr>
          <w:trHeight w:val="850"/>
        </w:trPr>
        <w:tc>
          <w:tcPr>
            <w:tcW w:w="1701" w:type="dxa"/>
            <w:vAlign w:val="center"/>
          </w:tcPr>
          <w:p w14:paraId="0559C562" w14:textId="77777777" w:rsidR="00B002BA" w:rsidRDefault="00B002BA" w:rsidP="00096B19">
            <w:pPr>
              <w:pStyle w:val="Sansinterligne"/>
            </w:pPr>
            <w:r>
              <w:t>22/02/2018</w:t>
            </w:r>
          </w:p>
        </w:tc>
        <w:tc>
          <w:tcPr>
            <w:tcW w:w="3227" w:type="dxa"/>
            <w:vAlign w:val="center"/>
          </w:tcPr>
          <w:p w14:paraId="5FF60190" w14:textId="77777777" w:rsidR="00B002BA" w:rsidRDefault="00B002BA" w:rsidP="00096B19">
            <w:pPr>
              <w:pStyle w:val="Sansinterligne"/>
            </w:pPr>
            <w:r>
              <w:t xml:space="preserve">ABIBOIS - </w:t>
            </w:r>
            <w:bookmarkStart w:id="0" w:name="_GoBack"/>
            <w:bookmarkEnd w:id="0"/>
            <w:r>
              <w:t>Formation stabilité des ouvrages</w:t>
            </w:r>
          </w:p>
        </w:tc>
        <w:tc>
          <w:tcPr>
            <w:tcW w:w="5503" w:type="dxa"/>
            <w:vAlign w:val="center"/>
          </w:tcPr>
          <w:p w14:paraId="7BA6DDA8" w14:textId="77777777" w:rsidR="00B002BA" w:rsidRPr="00F94FB5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Pr="00F4084A">
                <w:rPr>
                  <w:rStyle w:val="Lienhypertexte"/>
                  <w:sz w:val="20"/>
                  <w:szCs w:val="20"/>
                </w:rPr>
                <w:t>2018-02-22-ABIBOIS-FORMATION-STABILITE.pdf</w:t>
              </w:r>
            </w:hyperlink>
            <w:r>
              <w:rPr>
                <w:sz w:val="20"/>
                <w:szCs w:val="20"/>
              </w:rPr>
              <w:br/>
            </w:r>
            <w:hyperlink r:id="rId14" w:history="1">
              <w:r>
                <w:rPr>
                  <w:rStyle w:val="Lienhypertexte"/>
                  <w:sz w:val="20"/>
                  <w:szCs w:val="20"/>
                </w:rPr>
                <w:t>2018-02-22-Abibois_programme__stabilite.pdf</w:t>
              </w:r>
            </w:hyperlink>
          </w:p>
        </w:tc>
      </w:tr>
      <w:tr w:rsidR="00B002BA" w14:paraId="2B15E394" w14:textId="77777777" w:rsidTr="00B002BA">
        <w:trPr>
          <w:trHeight w:val="794"/>
        </w:trPr>
        <w:tc>
          <w:tcPr>
            <w:tcW w:w="1701" w:type="dxa"/>
            <w:vAlign w:val="center"/>
          </w:tcPr>
          <w:p w14:paraId="4ACF0490" w14:textId="77777777" w:rsidR="00B002BA" w:rsidRDefault="00B002BA" w:rsidP="00096B19">
            <w:pPr>
              <w:pStyle w:val="Sansinterligne"/>
            </w:pPr>
            <w:r>
              <w:t>05/10/2017</w:t>
            </w:r>
          </w:p>
        </w:tc>
        <w:tc>
          <w:tcPr>
            <w:tcW w:w="3227" w:type="dxa"/>
            <w:vAlign w:val="center"/>
          </w:tcPr>
          <w:p w14:paraId="02EEED52" w14:textId="77777777" w:rsidR="00B002BA" w:rsidRDefault="00B002BA" w:rsidP="00096B19">
            <w:pPr>
              <w:pStyle w:val="Sansinterligne"/>
            </w:pPr>
            <w:r>
              <w:t>CEGIBAT GRDF – DEBAT Chauffage individuel / Chaufferie</w:t>
            </w:r>
          </w:p>
        </w:tc>
        <w:tc>
          <w:tcPr>
            <w:tcW w:w="5503" w:type="dxa"/>
            <w:vAlign w:val="center"/>
          </w:tcPr>
          <w:p w14:paraId="23131093" w14:textId="77777777" w:rsidR="00B002BA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>
                <w:rPr>
                  <w:rStyle w:val="Lienhypertexte"/>
                  <w:sz w:val="20"/>
                  <w:szCs w:val="20"/>
                </w:rPr>
                <w:t>2017-10-05-DEBAT-CEGIBAT.pdf</w:t>
              </w:r>
            </w:hyperlink>
          </w:p>
          <w:p w14:paraId="2D6F8A35" w14:textId="77777777" w:rsidR="00B002BA" w:rsidRPr="00F94FB5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>
                <w:rPr>
                  <w:rStyle w:val="Lienhypertexte"/>
                  <w:sz w:val="20"/>
                  <w:szCs w:val="20"/>
                </w:rPr>
                <w:t>2017-10-05-DEBAT-CEGIBAT_Affichage.pdf</w:t>
              </w:r>
            </w:hyperlink>
          </w:p>
        </w:tc>
      </w:tr>
      <w:tr w:rsidR="00B002BA" w14:paraId="275367D1" w14:textId="77777777" w:rsidTr="00A32D2A">
        <w:trPr>
          <w:trHeight w:val="850"/>
        </w:trPr>
        <w:tc>
          <w:tcPr>
            <w:tcW w:w="1701" w:type="dxa"/>
            <w:vAlign w:val="center"/>
          </w:tcPr>
          <w:p w14:paraId="01C873D2" w14:textId="77777777" w:rsidR="00B002BA" w:rsidRDefault="00B002BA" w:rsidP="00096B19">
            <w:pPr>
              <w:pStyle w:val="Sansinterligne"/>
            </w:pPr>
            <w:r>
              <w:t>08/02/2017</w:t>
            </w:r>
          </w:p>
        </w:tc>
        <w:tc>
          <w:tcPr>
            <w:tcW w:w="3227" w:type="dxa"/>
            <w:vAlign w:val="center"/>
          </w:tcPr>
          <w:p w14:paraId="020FE49C" w14:textId="77777777" w:rsidR="00B002BA" w:rsidRDefault="00B002BA" w:rsidP="00096B19">
            <w:pPr>
              <w:pStyle w:val="Sansinterligne"/>
            </w:pPr>
            <w:r>
              <w:t>ABIBOIS – Matinale du CLT</w:t>
            </w:r>
          </w:p>
        </w:tc>
        <w:tc>
          <w:tcPr>
            <w:tcW w:w="5503" w:type="dxa"/>
            <w:vAlign w:val="center"/>
          </w:tcPr>
          <w:p w14:paraId="36C1D352" w14:textId="77777777" w:rsidR="00B002BA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7" w:history="1">
              <w:r>
                <w:rPr>
                  <w:rStyle w:val="Lienhypertexte"/>
                  <w:sz w:val="20"/>
                  <w:szCs w:val="20"/>
                </w:rPr>
                <w:t>2017-02-08_ABIBOIS_JOURNEE_CLT.pdf</w:t>
              </w:r>
            </w:hyperlink>
          </w:p>
          <w:p w14:paraId="44D4C66D" w14:textId="77777777" w:rsidR="00B002BA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8" w:history="1">
              <w:r>
                <w:rPr>
                  <w:rStyle w:val="Lienhypertexte"/>
                  <w:sz w:val="20"/>
                  <w:szCs w:val="20"/>
                </w:rPr>
                <w:t>CLT_ConfRENNES_04.pdf</w:t>
              </w:r>
            </w:hyperlink>
          </w:p>
          <w:p w14:paraId="31CD2D66" w14:textId="77777777" w:rsidR="00B002BA" w:rsidRPr="00F94FB5" w:rsidRDefault="00B002BA" w:rsidP="00096B19">
            <w:pPr>
              <w:pStyle w:val="Sansinterligne"/>
              <w:rPr>
                <w:sz w:val="20"/>
                <w:szCs w:val="20"/>
              </w:rPr>
            </w:pPr>
            <w:hyperlink r:id="rId19" w:history="1">
              <w:r w:rsidRPr="00EA4C8A">
                <w:rPr>
                  <w:rStyle w:val="Lienhypertexte"/>
                  <w:sz w:val="20"/>
                  <w:szCs w:val="20"/>
                </w:rPr>
                <w:t>Fichier inscrits Rennes 08-02.pdf</w:t>
              </w:r>
            </w:hyperlink>
          </w:p>
        </w:tc>
      </w:tr>
      <w:tr w:rsidR="00096B19" w14:paraId="78642D36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2E1D4F5B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57A1C31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28985E3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1F96F9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362775C4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22DDB181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2DEF58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1C91B6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20EFBEB4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2873B69D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A3179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297799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7E0ED425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19ED9843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4AF70F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066F3B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68DDCCEC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200B5740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E1EF0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51BF5A6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75E60BEA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1563F5EA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36DDC6A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A57132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4CABC57C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74C3FA57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D67C2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CEE9FD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55F46407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1BAE4AB8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0875371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DBFD7D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03F33BB9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2546CD26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2838F3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8E679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6F1F744C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24BD8C3C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6B9A0C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272C81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4F84B3CF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0F2FF11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5300B1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F32F7F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2CE32A1B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21D30E19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38D0A9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42D2C9" w14:textId="77777777" w:rsidTr="00A32D2A">
        <w:trPr>
          <w:trHeight w:val="397"/>
        </w:trPr>
        <w:tc>
          <w:tcPr>
            <w:tcW w:w="1701" w:type="dxa"/>
            <w:vAlign w:val="center"/>
          </w:tcPr>
          <w:p w14:paraId="0771DCB4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62C9665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792729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69D513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20"/>
      <w:footerReference w:type="default" r:id="rId2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6383" w14:textId="77777777" w:rsidR="00585CA0" w:rsidRDefault="00585CA0" w:rsidP="0066285F">
      <w:pPr>
        <w:spacing w:after="0" w:line="240" w:lineRule="auto"/>
      </w:pPr>
      <w:r>
        <w:separator/>
      </w:r>
    </w:p>
  </w:endnote>
  <w:endnote w:type="continuationSeparator" w:id="0">
    <w:p w14:paraId="4B2A617A" w14:textId="77777777" w:rsidR="00585CA0" w:rsidRDefault="00585CA0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83F3" w14:textId="7C0C517B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123F31">
      <w:rPr>
        <w:i/>
        <w:noProof/>
        <w:sz w:val="20"/>
      </w:rPr>
      <w:t>C0304_02_ENREGISTREMENTS.Docx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B9D42" w14:textId="77777777" w:rsidR="00585CA0" w:rsidRDefault="00585CA0" w:rsidP="0066285F">
      <w:pPr>
        <w:spacing w:after="0" w:line="240" w:lineRule="auto"/>
      </w:pPr>
      <w:r>
        <w:separator/>
      </w:r>
    </w:p>
  </w:footnote>
  <w:footnote w:type="continuationSeparator" w:id="0">
    <w:p w14:paraId="7BC7E5F9" w14:textId="77777777" w:rsidR="00585CA0" w:rsidRDefault="00585CA0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51C58D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A3C0B0E" w14:textId="4BA0BE6C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123F31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123F31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80D29B" w14:textId="25411D7F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123F31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123F31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123F31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1B8892A9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34A7"/>
    <w:rsid w:val="0001336E"/>
    <w:rsid w:val="0006670F"/>
    <w:rsid w:val="00072EC9"/>
    <w:rsid w:val="0007496F"/>
    <w:rsid w:val="00075BAE"/>
    <w:rsid w:val="0008130A"/>
    <w:rsid w:val="00096B19"/>
    <w:rsid w:val="000A7F26"/>
    <w:rsid w:val="000B3604"/>
    <w:rsid w:val="000D2D8B"/>
    <w:rsid w:val="000F063A"/>
    <w:rsid w:val="000F1945"/>
    <w:rsid w:val="00111A50"/>
    <w:rsid w:val="00123F31"/>
    <w:rsid w:val="001312A7"/>
    <w:rsid w:val="00137935"/>
    <w:rsid w:val="001576C1"/>
    <w:rsid w:val="00166CE4"/>
    <w:rsid w:val="00180A12"/>
    <w:rsid w:val="001E0E94"/>
    <w:rsid w:val="001F2AB5"/>
    <w:rsid w:val="00223CFF"/>
    <w:rsid w:val="002279AF"/>
    <w:rsid w:val="00231E61"/>
    <w:rsid w:val="00254030"/>
    <w:rsid w:val="0028563F"/>
    <w:rsid w:val="002B59B4"/>
    <w:rsid w:val="0032401A"/>
    <w:rsid w:val="0034416E"/>
    <w:rsid w:val="00364DD4"/>
    <w:rsid w:val="003D34A7"/>
    <w:rsid w:val="003E3718"/>
    <w:rsid w:val="003E66FC"/>
    <w:rsid w:val="003E687D"/>
    <w:rsid w:val="003F320F"/>
    <w:rsid w:val="003F503C"/>
    <w:rsid w:val="00411979"/>
    <w:rsid w:val="004402EC"/>
    <w:rsid w:val="00450EDF"/>
    <w:rsid w:val="00456DBE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85CA0"/>
    <w:rsid w:val="00590C14"/>
    <w:rsid w:val="005A7AB7"/>
    <w:rsid w:val="005B4A52"/>
    <w:rsid w:val="005C40FE"/>
    <w:rsid w:val="005D155A"/>
    <w:rsid w:val="005E1381"/>
    <w:rsid w:val="005E15C6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A7AB1"/>
    <w:rsid w:val="007B7BB2"/>
    <w:rsid w:val="00806DC8"/>
    <w:rsid w:val="0081516D"/>
    <w:rsid w:val="00815AA7"/>
    <w:rsid w:val="008244E0"/>
    <w:rsid w:val="00873DF4"/>
    <w:rsid w:val="00881FA9"/>
    <w:rsid w:val="00884DB1"/>
    <w:rsid w:val="008A5541"/>
    <w:rsid w:val="008A6EE1"/>
    <w:rsid w:val="008F1149"/>
    <w:rsid w:val="008F228F"/>
    <w:rsid w:val="008F3F31"/>
    <w:rsid w:val="0091483F"/>
    <w:rsid w:val="00944FE0"/>
    <w:rsid w:val="00950450"/>
    <w:rsid w:val="009624C2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32D2A"/>
    <w:rsid w:val="00A6652D"/>
    <w:rsid w:val="00A714C7"/>
    <w:rsid w:val="00AA1480"/>
    <w:rsid w:val="00AB00FA"/>
    <w:rsid w:val="00AB68F5"/>
    <w:rsid w:val="00AC1598"/>
    <w:rsid w:val="00AC2B29"/>
    <w:rsid w:val="00AD6130"/>
    <w:rsid w:val="00B002BA"/>
    <w:rsid w:val="00B3070C"/>
    <w:rsid w:val="00B359D5"/>
    <w:rsid w:val="00B36263"/>
    <w:rsid w:val="00B4072A"/>
    <w:rsid w:val="00B42431"/>
    <w:rsid w:val="00B83227"/>
    <w:rsid w:val="00B84A9F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DD58A7"/>
    <w:rsid w:val="00E05233"/>
    <w:rsid w:val="00E4770D"/>
    <w:rsid w:val="00E50D57"/>
    <w:rsid w:val="00E5329C"/>
    <w:rsid w:val="00EA3100"/>
    <w:rsid w:val="00EA3F46"/>
    <w:rsid w:val="00EA418B"/>
    <w:rsid w:val="00EA4C8A"/>
    <w:rsid w:val="00EE1209"/>
    <w:rsid w:val="00EE39F2"/>
    <w:rsid w:val="00EF6BAD"/>
    <w:rsid w:val="00F0665D"/>
    <w:rsid w:val="00F07183"/>
    <w:rsid w:val="00F22221"/>
    <w:rsid w:val="00F4084A"/>
    <w:rsid w:val="00F56F78"/>
    <w:rsid w:val="00F93535"/>
    <w:rsid w:val="00F93984"/>
    <w:rsid w:val="00F94E80"/>
    <w:rsid w:val="00F94FB5"/>
    <w:rsid w:val="00F96FBA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63703"/>
  <w15:docId w15:val="{45A2DE6F-1CB1-4322-B117-30A2EA6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408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0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02/2018-02-22-ABIBOIS-FORMATION-STABILITE.pdf" TargetMode="External"/><Relationship Id="rId18" Type="http://schemas.openxmlformats.org/officeDocument/2006/relationships/hyperlink" Target="02/CLT_ConfRENNES_04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02/2019-11-29-CEGIBAT_DIMENSIONNEMENT_CHAUFFERIE.pdf" TargetMode="External"/><Relationship Id="rId17" Type="http://schemas.openxmlformats.org/officeDocument/2006/relationships/hyperlink" Target="02/2017-02-08_ABIBOIS_JOURNEE_CL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02/2017-10-05-DEBAT-CEGIBAT_Affichag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02/bulletion_dinscription_-_conf_29Nov18_-_Si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02/2017-10-05-DEBAT-CEGIBAT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02/2018-11-29-ABIBOIS_CONFERENCE-SIGA.pdf" TargetMode="External"/><Relationship Id="rId19" Type="http://schemas.openxmlformats.org/officeDocument/2006/relationships/hyperlink" Target="02/Fichier%20inscrits%20Rennes%2008-0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02/2018-02-22-Abibois_programme__stabilite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5D3B-7117-4EE4-9998-311FB459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131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C0304_02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C0304_02</dc:title>
  <dc:subject>V1.00-01/2015</dc:subject>
  <dc:creator>JMP</dc:creator>
  <cp:keywords>Qualité;LDM</cp:keywords>
  <cp:lastModifiedBy>Jean Marc PASTY</cp:lastModifiedBy>
  <cp:revision>12</cp:revision>
  <cp:lastPrinted>2019-06-16T12:47:00Z</cp:lastPrinted>
  <dcterms:created xsi:type="dcterms:W3CDTF">2019-06-10T15:49:00Z</dcterms:created>
  <dcterms:modified xsi:type="dcterms:W3CDTF">2019-06-16T12:47:00Z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04</vt:lpwstr>
  </property>
  <property fmtid="{D5CDD505-2E9C-101B-9397-08002B2CF9AE}" pid="8" name="ID">
    <vt:lpwstr>02</vt:lpwstr>
  </property>
</Properties>
</file>