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0E4AEF2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6E445F92" w14:textId="77777777" w:rsidR="0034416E" w:rsidRDefault="002B59B4" w:rsidP="0066285F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 wp14:anchorId="71EFEA5D" wp14:editId="1BFEEDCB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013606B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266D6CB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DF54FE7" wp14:editId="67070B83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363DEA80" w14:textId="77777777" w:rsidTr="005C40FE">
        <w:trPr>
          <w:trHeight w:val="567"/>
        </w:trPr>
        <w:tc>
          <w:tcPr>
            <w:tcW w:w="1984" w:type="dxa"/>
            <w:vMerge/>
          </w:tcPr>
          <w:p w14:paraId="6BC4A678" w14:textId="77777777" w:rsidR="0034416E" w:rsidRDefault="0034416E" w:rsidP="00F94E80"/>
        </w:tc>
        <w:tc>
          <w:tcPr>
            <w:tcW w:w="5953" w:type="dxa"/>
            <w:vAlign w:val="center"/>
          </w:tcPr>
          <w:p w14:paraId="72332F7E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30B1F62D" w14:textId="6F22A020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580E80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74C7AAE8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9F54A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1623C19F" w14:textId="77777777" w:rsidR="00771297" w:rsidRPr="00A6652D" w:rsidRDefault="007923DE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841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9C184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0F708358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46CB1" w14:textId="453AAB2D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580E80">
              <w:rPr>
                <w:b/>
                <w:color w:val="FF0000"/>
                <w:sz w:val="32"/>
                <w:szCs w:val="32"/>
              </w:rPr>
              <w:t>03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7DFA8941" w14:textId="77777777" w:rsidR="00BF218B" w:rsidRPr="00EE1209" w:rsidRDefault="009C1841" w:rsidP="00EE1209">
            <w:pPr>
              <w:pStyle w:val="Sansinterligne"/>
              <w:rPr>
                <w:i/>
                <w:iCs/>
              </w:rPr>
            </w:pPr>
            <w:r w:rsidRPr="009C1841">
              <w:rPr>
                <w:i/>
                <w:iCs/>
              </w:rPr>
              <w:t>L'établissement est engagé dans un des dispositifs "Synergie" en étroite collaboration avec la CARSAT</w:t>
            </w:r>
          </w:p>
        </w:tc>
      </w:tr>
    </w:tbl>
    <w:p w14:paraId="6A6B7CD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8A134F3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52"/>
        <w:gridCol w:w="5078"/>
      </w:tblGrid>
      <w:tr w:rsidR="00111A50" w:rsidRPr="00096B19" w14:paraId="090C658E" w14:textId="77777777" w:rsidTr="00A83121">
        <w:tc>
          <w:tcPr>
            <w:tcW w:w="1701" w:type="dxa"/>
            <w:shd w:val="clear" w:color="auto" w:fill="C6D9F1" w:themeFill="text2" w:themeFillTint="33"/>
          </w:tcPr>
          <w:p w14:paraId="1B7916E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52" w:type="dxa"/>
            <w:shd w:val="clear" w:color="auto" w:fill="C6D9F1" w:themeFill="text2" w:themeFillTint="33"/>
          </w:tcPr>
          <w:p w14:paraId="0F6FB652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078" w:type="dxa"/>
            <w:shd w:val="clear" w:color="auto" w:fill="C6D9F1" w:themeFill="text2" w:themeFillTint="33"/>
          </w:tcPr>
          <w:p w14:paraId="4BB20F93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6B2C5D8D" w14:textId="77777777" w:rsidTr="00A83121">
        <w:trPr>
          <w:trHeight w:val="850"/>
        </w:trPr>
        <w:tc>
          <w:tcPr>
            <w:tcW w:w="1701" w:type="dxa"/>
            <w:vAlign w:val="center"/>
          </w:tcPr>
          <w:p w14:paraId="3BA0A252" w14:textId="5360DA38" w:rsidR="00096B19" w:rsidRDefault="00A83121" w:rsidP="00096B19">
            <w:pPr>
              <w:pStyle w:val="Sansinterligne"/>
            </w:pPr>
            <w:r>
              <w:t>2019</w:t>
            </w:r>
          </w:p>
        </w:tc>
        <w:tc>
          <w:tcPr>
            <w:tcW w:w="3652" w:type="dxa"/>
            <w:vAlign w:val="center"/>
          </w:tcPr>
          <w:p w14:paraId="1C80044D" w14:textId="75B2AD6C" w:rsidR="00096B19" w:rsidRDefault="00A83121" w:rsidP="00096B19">
            <w:pPr>
              <w:pStyle w:val="Sansinterligne"/>
            </w:pPr>
            <w:r>
              <w:t>Documents utilisés par Mme GICQUEL (PSE) avec les CAP1 Maçon</w:t>
            </w:r>
          </w:p>
        </w:tc>
        <w:tc>
          <w:tcPr>
            <w:tcW w:w="5078" w:type="dxa"/>
            <w:vAlign w:val="center"/>
          </w:tcPr>
          <w:p w14:paraId="7B332366" w14:textId="76C5BA1B" w:rsidR="00096B19" w:rsidRDefault="007923DE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A83121">
                <w:rPr>
                  <w:rStyle w:val="Lienhypertexte"/>
                  <w:sz w:val="20"/>
                  <w:szCs w:val="20"/>
                </w:rPr>
                <w:t>Les principaux risques professionnels.pdf</w:t>
              </w:r>
            </w:hyperlink>
          </w:p>
          <w:p w14:paraId="7631AFA6" w14:textId="1A819911" w:rsidR="00A83121" w:rsidRPr="00F94FB5" w:rsidRDefault="007923DE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proofErr w:type="gramStart"/>
              <w:r w:rsidR="00A83121" w:rsidRPr="00A83121">
                <w:rPr>
                  <w:rStyle w:val="Lienhypertexte"/>
                  <w:sz w:val="20"/>
                  <w:szCs w:val="20"/>
                </w:rPr>
                <w:t>les</w:t>
              </w:r>
              <w:proofErr w:type="gramEnd"/>
              <w:r w:rsidR="00A83121" w:rsidRPr="00A83121">
                <w:rPr>
                  <w:rStyle w:val="Lienhypertexte"/>
                  <w:sz w:val="20"/>
                  <w:szCs w:val="20"/>
                </w:rPr>
                <w:t xml:space="preserve"> risques professionnels.pdf</w:t>
              </w:r>
            </w:hyperlink>
          </w:p>
        </w:tc>
      </w:tr>
      <w:tr w:rsidR="00096B19" w14:paraId="42207503" w14:textId="77777777" w:rsidTr="00424440">
        <w:trPr>
          <w:trHeight w:val="624"/>
        </w:trPr>
        <w:tc>
          <w:tcPr>
            <w:tcW w:w="1701" w:type="dxa"/>
            <w:vAlign w:val="center"/>
          </w:tcPr>
          <w:p w14:paraId="200DD9F1" w14:textId="5F7895FF" w:rsidR="00096B19" w:rsidRDefault="00424440" w:rsidP="00096B19">
            <w:pPr>
              <w:pStyle w:val="Sansinterligne"/>
            </w:pPr>
            <w:r>
              <w:t>2018</w:t>
            </w:r>
          </w:p>
        </w:tc>
        <w:tc>
          <w:tcPr>
            <w:tcW w:w="3652" w:type="dxa"/>
            <w:vAlign w:val="center"/>
          </w:tcPr>
          <w:p w14:paraId="4E6EC5CC" w14:textId="386BE21D" w:rsidR="00096B19" w:rsidRDefault="00424440" w:rsidP="00096B19">
            <w:pPr>
              <w:pStyle w:val="Sansinterligne"/>
            </w:pPr>
            <w:r>
              <w:t>Enquête SYNERGIE Pédagogie</w:t>
            </w:r>
          </w:p>
        </w:tc>
        <w:tc>
          <w:tcPr>
            <w:tcW w:w="5078" w:type="dxa"/>
            <w:vAlign w:val="center"/>
          </w:tcPr>
          <w:p w14:paraId="0AA6F562" w14:textId="78D9F35E" w:rsidR="00096B19" w:rsidRPr="00F94FB5" w:rsidRDefault="007923DE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424440" w:rsidRPr="00424440">
                <w:rPr>
                  <w:rStyle w:val="Lienhypertexte"/>
                  <w:sz w:val="20"/>
                  <w:szCs w:val="20"/>
                </w:rPr>
                <w:t>2018-06-18-LP Mendes France RENNES.pdf</w:t>
              </w:r>
            </w:hyperlink>
          </w:p>
        </w:tc>
      </w:tr>
      <w:tr w:rsidR="00096B19" w14:paraId="6B8B104A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7235C7B5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43B5FDF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44D99D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7E201C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50FCC644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C4F016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4DF4EEE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941D00C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29A2A63E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5FD06AB8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99AF8A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263392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5CD72ABC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458F47FC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4C978A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73035B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34955BE1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0F29988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5F8EB9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142682D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5C548B6E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3275DED7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6EF2BCD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2BAF35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1BA386DA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B79207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0DED20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4F4DC8F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69ED503B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502BC851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AB09FF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1E5699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60BE2507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799F5787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0EDDC0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9086B37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56ED20FE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217A26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3FBDA24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AB5E21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030617DE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BCE4EEE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4B6CB8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C7B6401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6046C82A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1679EB98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5E4FF51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56DE8C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64B8479D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CA0364B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794F901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908107C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2BA4A329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661430F0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2FA6473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43C38EE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18138EEC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415EA6C3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6730551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26B0D47" w14:textId="77777777" w:rsidTr="00A83121">
        <w:trPr>
          <w:trHeight w:val="397"/>
        </w:trPr>
        <w:tc>
          <w:tcPr>
            <w:tcW w:w="1701" w:type="dxa"/>
            <w:vAlign w:val="center"/>
          </w:tcPr>
          <w:p w14:paraId="434694EE" w14:textId="77777777" w:rsidR="00096B19" w:rsidRDefault="00096B19" w:rsidP="00096B19">
            <w:pPr>
              <w:pStyle w:val="Sansinterligne"/>
            </w:pPr>
          </w:p>
        </w:tc>
        <w:tc>
          <w:tcPr>
            <w:tcW w:w="3652" w:type="dxa"/>
            <w:vAlign w:val="center"/>
          </w:tcPr>
          <w:p w14:paraId="05CC3CB1" w14:textId="77777777" w:rsidR="00096B19" w:rsidRDefault="00096B19" w:rsidP="00096B19">
            <w:pPr>
              <w:pStyle w:val="Sansinterligne"/>
            </w:pPr>
          </w:p>
        </w:tc>
        <w:tc>
          <w:tcPr>
            <w:tcW w:w="5078" w:type="dxa"/>
            <w:vAlign w:val="center"/>
          </w:tcPr>
          <w:p w14:paraId="0740F7B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FE93DAD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D4092" w14:textId="77777777" w:rsidR="007923DE" w:rsidRDefault="007923DE" w:rsidP="0066285F">
      <w:pPr>
        <w:spacing w:after="0" w:line="240" w:lineRule="auto"/>
      </w:pPr>
      <w:r>
        <w:separator/>
      </w:r>
    </w:p>
  </w:endnote>
  <w:endnote w:type="continuationSeparator" w:id="0">
    <w:p w14:paraId="6530CC4B" w14:textId="77777777" w:rsidR="007923DE" w:rsidRDefault="007923DE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4840" w14:textId="775D7F1A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580E80">
      <w:rPr>
        <w:i/>
        <w:noProof/>
        <w:sz w:val="20"/>
      </w:rPr>
      <w:t>C0403_01_ENREGISTREMENTS.Docx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7923DE">
      <w:fldChar w:fldCharType="begin"/>
    </w:r>
    <w:r w:rsidR="007923DE">
      <w:instrText xml:space="preserve"> NUMPAGES   \* MERGEFORMAT </w:instrText>
    </w:r>
    <w:r w:rsidR="007923DE">
      <w:fldChar w:fldCharType="separate"/>
    </w:r>
    <w:r w:rsidR="0001336E">
      <w:rPr>
        <w:noProof/>
      </w:rPr>
      <w:t>1</w:t>
    </w:r>
    <w:r w:rsidR="007923D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91A94" w14:textId="77777777" w:rsidR="007923DE" w:rsidRDefault="007923DE" w:rsidP="0066285F">
      <w:pPr>
        <w:spacing w:after="0" w:line="240" w:lineRule="auto"/>
      </w:pPr>
      <w:r>
        <w:separator/>
      </w:r>
    </w:p>
  </w:footnote>
  <w:footnote w:type="continuationSeparator" w:id="0">
    <w:p w14:paraId="4430CD23" w14:textId="77777777" w:rsidR="007923DE" w:rsidRDefault="007923DE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B017209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6ECF5327" w14:textId="4AF6BC41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580E80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580E80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B5FEEC" w14:textId="7790CBCF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580E80">
            <w:rPr>
              <w:b/>
              <w:sz w:val="24"/>
            </w:rPr>
            <w:t>C04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580E80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580E80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418095FE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1A8C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24440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80E80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A5F0C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23DE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67005"/>
    <w:rsid w:val="00974496"/>
    <w:rsid w:val="00993586"/>
    <w:rsid w:val="009B3788"/>
    <w:rsid w:val="009C01DD"/>
    <w:rsid w:val="009C1841"/>
    <w:rsid w:val="009C6B2E"/>
    <w:rsid w:val="009E71D9"/>
    <w:rsid w:val="00A11C7F"/>
    <w:rsid w:val="00A13D7B"/>
    <w:rsid w:val="00A157FB"/>
    <w:rsid w:val="00A31DD6"/>
    <w:rsid w:val="00A6652D"/>
    <w:rsid w:val="00A714C7"/>
    <w:rsid w:val="00A83121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51A8C"/>
    <w:rsid w:val="00B57295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904BB"/>
    <w:rsid w:val="00DB5A10"/>
    <w:rsid w:val="00DC104D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E7DEB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A71B6"/>
  <w15:docId w15:val="{DF512750-5EAD-43F4-B538-B4C04EA0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8312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8312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44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8-06-18-LP%20Mendes%20France%20RENNES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01/les%20risques%20professionnel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Les%20principaux%20risques%20professionnels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C0403_01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C0403_01</dc:title>
  <dc:subject>V1.00-01/2015</dc:subject>
  <dc:creator>JMP</dc:creator>
  <cp:keywords>Qualité;LDM</cp:keywords>
  <cp:lastModifiedBy>Jean Marc PASTY</cp:lastModifiedBy>
  <cp:revision>9</cp:revision>
  <cp:lastPrinted>2019-06-18T20:21:00Z</cp:lastPrinted>
  <dcterms:created xsi:type="dcterms:W3CDTF">2019-06-10T20:42:00Z</dcterms:created>
  <dcterms:modified xsi:type="dcterms:W3CDTF">2019-06-18T20:21:00Z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C04</vt:lpwstr>
  </property>
  <property fmtid="{D5CDD505-2E9C-101B-9397-08002B2CF9AE}" pid="7" name="Item">
    <vt:lpwstr>03</vt:lpwstr>
  </property>
  <property fmtid="{D5CDD505-2E9C-101B-9397-08002B2CF9AE}" pid="8" name="ID">
    <vt:lpwstr>01</vt:lpwstr>
  </property>
</Properties>
</file>